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11" w:rsidRPr="00EA2911" w:rsidRDefault="000D2611" w:rsidP="000D2611">
      <w:pPr>
        <w:pStyle w:val="a3"/>
        <w:ind w:left="0"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4A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В рамках </w:t>
      </w:r>
      <w:r w:rsidRPr="00124A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подпрограммы «Эффективное управление - путь к успеху общеобразовательного учреждения»</w:t>
      </w:r>
      <w:r w:rsidRPr="00124A2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с</w:t>
      </w:r>
      <w:r w:rsidRPr="00124A2B">
        <w:rPr>
          <w:rFonts w:ascii="Times New Roman" w:eastAsia="Calibri" w:hAnsi="Times New Roman" w:cs="Times New Roman"/>
          <w:sz w:val="24"/>
          <w:szCs w:val="24"/>
        </w:rPr>
        <w:t xml:space="preserve">формирована структура </w:t>
      </w:r>
      <w:proofErr w:type="spellStart"/>
      <w:r w:rsidRPr="00124A2B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124A2B">
        <w:rPr>
          <w:rFonts w:ascii="Times New Roman" w:eastAsia="Calibri" w:hAnsi="Times New Roman" w:cs="Times New Roman"/>
          <w:sz w:val="24"/>
          <w:szCs w:val="24"/>
        </w:rPr>
        <w:t xml:space="preserve"> управления на основе компетентности, уважения, доверия с учетом интересов личности и коллектива.</w:t>
      </w:r>
      <w:r w:rsidRPr="0012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системе </w:t>
      </w:r>
      <w:proofErr w:type="spellStart"/>
      <w:r w:rsidRPr="00124A2B">
        <w:rPr>
          <w:rFonts w:ascii="Times New Roman" w:hAnsi="Times New Roman" w:cs="Times New Roman"/>
          <w:color w:val="000000" w:themeColor="text1"/>
          <w:sz w:val="24"/>
          <w:szCs w:val="24"/>
        </w:rPr>
        <w:t>внутришкольного</w:t>
      </w:r>
      <w:proofErr w:type="spellEnd"/>
      <w:r w:rsidRPr="0012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выделены иерархические взаимосвязанные уровни управления, определены зоны функционирования органов управления каждого уровня, связи между ними: общее собрание (конференция</w:t>
      </w:r>
      <w:proofErr w:type="gramStart"/>
      <w:r w:rsidRPr="00124A2B">
        <w:rPr>
          <w:rFonts w:ascii="Times New Roman" w:hAnsi="Times New Roman" w:cs="Times New Roman"/>
          <w:color w:val="000000" w:themeColor="text1"/>
          <w:sz w:val="24"/>
          <w:szCs w:val="24"/>
        </w:rPr>
        <w:t>)р</w:t>
      </w:r>
      <w:proofErr w:type="gramEnd"/>
      <w:r w:rsidRPr="0012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аботников, административный совет, попечительский совет. совет коллектива работников, </w:t>
      </w:r>
      <w:proofErr w:type="spellStart"/>
      <w:r w:rsidRPr="00124A2B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тодсовет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D2611" w:rsidRPr="00124A2B" w:rsidRDefault="000D2611" w:rsidP="000D2611">
      <w:pPr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A2B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5940425" cy="4199616"/>
            <wp:effectExtent l="19050" t="0" r="3175" b="0"/>
            <wp:docPr id="3" name="Рисунок 1" descr="http://xn----1-fddd6b2ac0ar3d.xn--p1ai/images/dokyment/struk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1-fddd6b2ac0ar3d.xn--p1ai/images/dokyment/struktu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9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11" w:rsidRPr="00124A2B" w:rsidRDefault="000D2611" w:rsidP="000D2611">
      <w:pPr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124A2B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проведенных проверок (документарных, комплексных выездных, внутреннего финансового аудита), организация общешкольных мероприятий методического характера, мониторинг по различным направлениям за работой коллектива позволяют субъекту управления, администрации школы, оперативно принимать управленческие решения.</w:t>
      </w:r>
    </w:p>
    <w:p w:rsidR="00E71291" w:rsidRPr="00E71291" w:rsidRDefault="000D2611" w:rsidP="00E71291">
      <w:pPr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4A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Совершенствованию управленческих механизмов способствовало введение в семи обособленных структурных подразделениях должностей заведующих подразделениями, что  позволило разделить процесс управления  на </w:t>
      </w:r>
      <w:proofErr w:type="spellStart"/>
      <w:r w:rsidRPr="00124A2B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E71291">
        <w:rPr>
          <w:rFonts w:ascii="Times New Roman" w:hAnsi="Times New Roman" w:cs="Times New Roman"/>
          <w:color w:val="000000" w:themeColor="text1"/>
          <w:sz w:val="24"/>
          <w:szCs w:val="24"/>
        </w:rPr>
        <w:t>одпроцессы</w:t>
      </w:r>
      <w:proofErr w:type="spellEnd"/>
      <w:r w:rsidR="00E71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стадии управления</w:t>
      </w:r>
    </w:p>
    <w:p w:rsidR="000D2611" w:rsidRPr="00E71291" w:rsidRDefault="000D2611" w:rsidP="00E71291">
      <w:pPr>
        <w:rPr>
          <w:rFonts w:ascii="Times New Roman" w:hAnsi="Times New Roman" w:cs="Times New Roman"/>
          <w:sz w:val="24"/>
          <w:szCs w:val="24"/>
          <w:highlight w:val="yellow"/>
        </w:rPr>
        <w:sectPr w:rsidR="000D2611" w:rsidRPr="00E71291" w:rsidSect="00342D6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D7CF6" w:rsidRPr="00E71291" w:rsidRDefault="008D7CF6" w:rsidP="00E71291">
      <w:pPr>
        <w:tabs>
          <w:tab w:val="left" w:pos="1530"/>
        </w:tabs>
      </w:pPr>
    </w:p>
    <w:sectPr w:rsidR="008D7CF6" w:rsidRPr="00E71291" w:rsidSect="00A40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611"/>
    <w:rsid w:val="000D2611"/>
    <w:rsid w:val="008D7CF6"/>
    <w:rsid w:val="00A407C3"/>
    <w:rsid w:val="00E7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D2611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0D2611"/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6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164</Words>
  <Characters>937</Characters>
  <Application>Microsoft Office Word</Application>
  <DocSecurity>0</DocSecurity>
  <Lines>7</Lines>
  <Paragraphs>2</Paragraphs>
  <ScaleCrop>false</ScaleCrop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Sehovzovi</cp:lastModifiedBy>
  <cp:revision>3</cp:revision>
  <dcterms:created xsi:type="dcterms:W3CDTF">2017-10-22T09:26:00Z</dcterms:created>
  <dcterms:modified xsi:type="dcterms:W3CDTF">2017-10-26T11:42:00Z</dcterms:modified>
</cp:coreProperties>
</file>